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3A4" w:rsidRPr="005923A4" w:rsidRDefault="005923A4" w:rsidP="005923A4">
      <w:pPr>
        <w:spacing w:after="0" w:line="240" w:lineRule="auto"/>
        <w:jc w:val="right"/>
        <w:rPr>
          <w:sz w:val="24"/>
          <w:szCs w:val="24"/>
        </w:rPr>
      </w:pPr>
      <w:r w:rsidRPr="005923A4">
        <w:rPr>
          <w:sz w:val="24"/>
          <w:szCs w:val="24"/>
        </w:rPr>
        <w:t xml:space="preserve">Романова Н.В., </w:t>
      </w:r>
    </w:p>
    <w:p w:rsidR="005923A4" w:rsidRPr="005923A4" w:rsidRDefault="005923A4" w:rsidP="005923A4">
      <w:pPr>
        <w:spacing w:after="0" w:line="240" w:lineRule="auto"/>
        <w:jc w:val="right"/>
        <w:rPr>
          <w:sz w:val="24"/>
          <w:szCs w:val="24"/>
        </w:rPr>
      </w:pPr>
      <w:r w:rsidRPr="005923A4">
        <w:rPr>
          <w:sz w:val="24"/>
          <w:szCs w:val="24"/>
        </w:rPr>
        <w:t>заведующий МАДОУ № 64 «Алые паруса»</w:t>
      </w:r>
    </w:p>
    <w:p w:rsidR="005923A4" w:rsidRPr="005923A4" w:rsidRDefault="005923A4" w:rsidP="005923A4">
      <w:pPr>
        <w:spacing w:after="0" w:line="240" w:lineRule="auto"/>
        <w:jc w:val="right"/>
      </w:pPr>
      <w:r w:rsidRPr="005923A4">
        <w:rPr>
          <w:sz w:val="24"/>
          <w:szCs w:val="24"/>
        </w:rPr>
        <w:t xml:space="preserve"> г. Железногорск</w:t>
      </w:r>
      <w:r w:rsidRPr="005923A4">
        <w:t>.</w:t>
      </w:r>
    </w:p>
    <w:p w:rsidR="005923A4" w:rsidRPr="005923A4" w:rsidRDefault="005923A4" w:rsidP="005923A4">
      <w:pPr>
        <w:spacing w:after="0" w:line="240" w:lineRule="auto"/>
      </w:pPr>
    </w:p>
    <w:p w:rsidR="005923A4" w:rsidRPr="005923A4" w:rsidRDefault="005923A4" w:rsidP="005923A4">
      <w:pPr>
        <w:spacing w:after="0" w:line="240" w:lineRule="auto"/>
        <w:jc w:val="center"/>
        <w:rPr>
          <w:sz w:val="28"/>
          <w:szCs w:val="28"/>
        </w:rPr>
      </w:pPr>
      <w:r w:rsidRPr="005923A4">
        <w:rPr>
          <w:sz w:val="28"/>
          <w:szCs w:val="28"/>
        </w:rPr>
        <w:t>ФГОС ДО: ребёнок – субъект образования.</w:t>
      </w:r>
    </w:p>
    <w:p w:rsidR="005923A4" w:rsidRPr="005923A4" w:rsidRDefault="005923A4" w:rsidP="005923A4">
      <w:pPr>
        <w:spacing w:after="0" w:line="240" w:lineRule="auto"/>
        <w:rPr>
          <w:sz w:val="28"/>
          <w:szCs w:val="28"/>
        </w:rPr>
      </w:pPr>
    </w:p>
    <w:p w:rsidR="005923A4" w:rsidRPr="005923A4" w:rsidRDefault="005923A4" w:rsidP="005923A4">
      <w:pPr>
        <w:spacing w:after="0" w:line="240" w:lineRule="auto"/>
        <w:jc w:val="right"/>
        <w:rPr>
          <w:sz w:val="24"/>
          <w:szCs w:val="24"/>
        </w:rPr>
      </w:pPr>
      <w:r w:rsidRPr="005923A4">
        <w:rPr>
          <w:sz w:val="24"/>
          <w:szCs w:val="24"/>
        </w:rPr>
        <w:t>«Мы ничему не можем научить человека.</w:t>
      </w:r>
    </w:p>
    <w:p w:rsidR="005923A4" w:rsidRPr="005923A4" w:rsidRDefault="005923A4" w:rsidP="005923A4">
      <w:pPr>
        <w:spacing w:after="0" w:line="240" w:lineRule="auto"/>
        <w:jc w:val="right"/>
        <w:rPr>
          <w:sz w:val="24"/>
          <w:szCs w:val="24"/>
        </w:rPr>
      </w:pPr>
      <w:r w:rsidRPr="005923A4">
        <w:rPr>
          <w:sz w:val="24"/>
          <w:szCs w:val="24"/>
        </w:rPr>
        <w:t xml:space="preserve">Мы можем только создать условия для того, </w:t>
      </w:r>
    </w:p>
    <w:p w:rsidR="005923A4" w:rsidRPr="005923A4" w:rsidRDefault="005923A4" w:rsidP="005923A4">
      <w:pPr>
        <w:spacing w:after="0" w:line="240" w:lineRule="auto"/>
        <w:jc w:val="right"/>
        <w:rPr>
          <w:sz w:val="24"/>
          <w:szCs w:val="24"/>
        </w:rPr>
      </w:pPr>
      <w:r w:rsidRPr="005923A4">
        <w:rPr>
          <w:sz w:val="24"/>
          <w:szCs w:val="24"/>
        </w:rPr>
        <w:t xml:space="preserve">чтобы он этому научился сам». </w:t>
      </w:r>
    </w:p>
    <w:p w:rsidR="005923A4" w:rsidRPr="005923A4" w:rsidRDefault="005923A4" w:rsidP="005923A4">
      <w:pPr>
        <w:spacing w:after="0" w:line="240" w:lineRule="auto"/>
        <w:jc w:val="right"/>
        <w:rPr>
          <w:sz w:val="24"/>
          <w:szCs w:val="24"/>
        </w:rPr>
      </w:pPr>
      <w:r w:rsidRPr="005923A4">
        <w:rPr>
          <w:sz w:val="24"/>
          <w:szCs w:val="24"/>
        </w:rPr>
        <w:t>Галилео Галилей</w:t>
      </w:r>
    </w:p>
    <w:p w:rsidR="005923A4" w:rsidRPr="005923A4" w:rsidRDefault="005923A4" w:rsidP="005923A4">
      <w:pPr>
        <w:spacing w:after="0" w:line="240" w:lineRule="auto"/>
        <w:ind w:firstLine="709"/>
        <w:jc w:val="both"/>
      </w:pPr>
    </w:p>
    <w:p w:rsidR="001008DE" w:rsidRPr="00E25CFD" w:rsidRDefault="001008DE" w:rsidP="00E25CFD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E25CFD" w:rsidRPr="004F728B" w:rsidRDefault="001008DE" w:rsidP="004F728B">
      <w:pPr>
        <w:spacing w:after="0" w:line="240" w:lineRule="auto"/>
        <w:ind w:firstLine="709"/>
        <w:jc w:val="both"/>
        <w:rPr>
          <w:sz w:val="28"/>
          <w:szCs w:val="28"/>
        </w:rPr>
      </w:pPr>
      <w:r w:rsidRPr="005923A4">
        <w:rPr>
          <w:sz w:val="28"/>
          <w:szCs w:val="28"/>
        </w:rPr>
        <w:t>Ф</w:t>
      </w:r>
      <w:r w:rsidR="008A6B13">
        <w:rPr>
          <w:sz w:val="28"/>
          <w:szCs w:val="28"/>
        </w:rPr>
        <w:t>едеральный государственный образовательный стандарт дошкольного образования (ФГО</w:t>
      </w:r>
      <w:r w:rsidRPr="005923A4">
        <w:rPr>
          <w:sz w:val="28"/>
          <w:szCs w:val="28"/>
        </w:rPr>
        <w:t>С ДО</w:t>
      </w:r>
      <w:r w:rsidR="008A6B13">
        <w:rPr>
          <w:sz w:val="28"/>
          <w:szCs w:val="28"/>
        </w:rPr>
        <w:t>)</w:t>
      </w:r>
      <w:r w:rsidRPr="005923A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 собой</w:t>
      </w:r>
      <w:r w:rsidR="005923A4" w:rsidRPr="005923A4">
        <w:rPr>
          <w:sz w:val="28"/>
          <w:szCs w:val="28"/>
        </w:rPr>
        <w:t xml:space="preserve"> совокупность обязательных требований к </w:t>
      </w:r>
      <w:r>
        <w:rPr>
          <w:sz w:val="28"/>
          <w:szCs w:val="28"/>
        </w:rPr>
        <w:t xml:space="preserve">дошкольному </w:t>
      </w:r>
      <w:proofErr w:type="gramStart"/>
      <w:r>
        <w:rPr>
          <w:sz w:val="28"/>
          <w:szCs w:val="28"/>
        </w:rPr>
        <w:t>образованию  и</w:t>
      </w:r>
      <w:proofErr w:type="gramEnd"/>
      <w:r>
        <w:rPr>
          <w:sz w:val="28"/>
          <w:szCs w:val="28"/>
        </w:rPr>
        <w:t xml:space="preserve"> является основой, в частности, для </w:t>
      </w:r>
      <w:r w:rsidR="005923A4" w:rsidRPr="005923A4">
        <w:rPr>
          <w:sz w:val="28"/>
          <w:szCs w:val="28"/>
        </w:rPr>
        <w:t>оценки образовательной деятельности Организации</w:t>
      </w:r>
      <w:r>
        <w:rPr>
          <w:sz w:val="28"/>
          <w:szCs w:val="28"/>
        </w:rPr>
        <w:t xml:space="preserve">. </w:t>
      </w:r>
    </w:p>
    <w:p w:rsidR="005923A4" w:rsidRPr="005923A4" w:rsidRDefault="005923A4" w:rsidP="005923A4">
      <w:pPr>
        <w:spacing w:after="0" w:line="240" w:lineRule="auto"/>
        <w:ind w:firstLine="709"/>
        <w:jc w:val="both"/>
        <w:rPr>
          <w:sz w:val="28"/>
          <w:szCs w:val="28"/>
        </w:rPr>
      </w:pPr>
      <w:r w:rsidRPr="005923A4">
        <w:rPr>
          <w:sz w:val="28"/>
          <w:szCs w:val="28"/>
        </w:rPr>
        <w:t xml:space="preserve">Как требование к соблюдению </w:t>
      </w:r>
      <w:r w:rsidR="00B96F60">
        <w:rPr>
          <w:sz w:val="28"/>
          <w:szCs w:val="28"/>
        </w:rPr>
        <w:t>стандарт</w:t>
      </w:r>
      <w:r w:rsidRPr="005923A4">
        <w:rPr>
          <w:sz w:val="28"/>
          <w:szCs w:val="28"/>
        </w:rPr>
        <w:t xml:space="preserve"> определяет основные принципы дошкольного образования. Среди них:</w:t>
      </w:r>
    </w:p>
    <w:p w:rsidR="005923A4" w:rsidRPr="005923A4" w:rsidRDefault="005923A4" w:rsidP="005923A4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5923A4">
        <w:rPr>
          <w:sz w:val="28"/>
          <w:szCs w:val="28"/>
        </w:rPr>
        <w:t xml:space="preserve">2)построение образовательной деятельности на основе индивидуальных особенностей каждого ребёнка, </w:t>
      </w:r>
      <w:r w:rsidRPr="005923A4">
        <w:rPr>
          <w:b/>
          <w:sz w:val="28"/>
          <w:szCs w:val="28"/>
        </w:rPr>
        <w:t>при котором сам ребёнок становится активным в выборе содержания своего образования, становится субъектом образования (далее –</w:t>
      </w:r>
      <w:r w:rsidR="00B96F60">
        <w:rPr>
          <w:b/>
          <w:sz w:val="28"/>
          <w:szCs w:val="28"/>
        </w:rPr>
        <w:t xml:space="preserve"> </w:t>
      </w:r>
      <w:r w:rsidRPr="005923A4">
        <w:rPr>
          <w:b/>
          <w:sz w:val="28"/>
          <w:szCs w:val="28"/>
        </w:rPr>
        <w:t>индивидуализация образования);</w:t>
      </w:r>
    </w:p>
    <w:p w:rsidR="005923A4" w:rsidRPr="005923A4" w:rsidRDefault="005923A4" w:rsidP="005923A4">
      <w:pPr>
        <w:spacing w:after="0" w:line="240" w:lineRule="auto"/>
        <w:ind w:firstLine="709"/>
        <w:jc w:val="both"/>
        <w:rPr>
          <w:sz w:val="28"/>
          <w:szCs w:val="28"/>
        </w:rPr>
      </w:pPr>
      <w:r w:rsidRPr="005923A4">
        <w:rPr>
          <w:sz w:val="28"/>
          <w:szCs w:val="28"/>
        </w:rPr>
        <w:t xml:space="preserve">3) содействие и сотрудничество детей и взрослых, признание ребёнка полноценным участником </w:t>
      </w:r>
      <w:r w:rsidRPr="005923A4">
        <w:rPr>
          <w:b/>
          <w:sz w:val="28"/>
          <w:szCs w:val="28"/>
        </w:rPr>
        <w:t>(субъектом) образовательных отношений</w:t>
      </w:r>
      <w:r w:rsidRPr="005923A4">
        <w:rPr>
          <w:sz w:val="28"/>
          <w:szCs w:val="28"/>
        </w:rPr>
        <w:t>.</w:t>
      </w:r>
    </w:p>
    <w:p w:rsidR="005923A4" w:rsidRPr="005923A4" w:rsidRDefault="005923A4" w:rsidP="005923A4">
      <w:pPr>
        <w:spacing w:after="0" w:line="240" w:lineRule="auto"/>
        <w:ind w:firstLine="709"/>
        <w:jc w:val="both"/>
        <w:rPr>
          <w:sz w:val="28"/>
          <w:szCs w:val="28"/>
        </w:rPr>
      </w:pPr>
      <w:r w:rsidRPr="005923A4">
        <w:rPr>
          <w:sz w:val="28"/>
          <w:szCs w:val="28"/>
        </w:rPr>
        <w:t>ФГОС</w:t>
      </w:r>
      <w:r w:rsidR="008A6B13">
        <w:rPr>
          <w:sz w:val="28"/>
          <w:szCs w:val="28"/>
        </w:rPr>
        <w:t xml:space="preserve"> ДО</w:t>
      </w:r>
      <w:r w:rsidR="00B96F60">
        <w:rPr>
          <w:sz w:val="28"/>
          <w:szCs w:val="28"/>
        </w:rPr>
        <w:t xml:space="preserve"> </w:t>
      </w:r>
      <w:r w:rsidRPr="005923A4">
        <w:rPr>
          <w:sz w:val="28"/>
          <w:szCs w:val="28"/>
        </w:rPr>
        <w:t xml:space="preserve">является первым нормативным документом, который регламентирует </w:t>
      </w:r>
      <w:proofErr w:type="spellStart"/>
      <w:r w:rsidRPr="005923A4">
        <w:rPr>
          <w:sz w:val="28"/>
          <w:szCs w:val="28"/>
        </w:rPr>
        <w:t>субъектность</w:t>
      </w:r>
      <w:proofErr w:type="spellEnd"/>
      <w:r w:rsidRPr="005923A4">
        <w:rPr>
          <w:sz w:val="28"/>
          <w:szCs w:val="28"/>
        </w:rPr>
        <w:t xml:space="preserve"> дошкольника, и делает обязательным для педагогов-практиков обеспечение в образовательном процессе </w:t>
      </w:r>
      <w:proofErr w:type="spellStart"/>
      <w:r w:rsidRPr="005923A4">
        <w:rPr>
          <w:sz w:val="28"/>
          <w:szCs w:val="28"/>
        </w:rPr>
        <w:t>субъектности</w:t>
      </w:r>
      <w:proofErr w:type="spellEnd"/>
      <w:r w:rsidR="00B96F60">
        <w:rPr>
          <w:sz w:val="28"/>
          <w:szCs w:val="28"/>
        </w:rPr>
        <w:t xml:space="preserve"> воспитанника</w:t>
      </w:r>
      <w:r w:rsidRPr="005923A4">
        <w:rPr>
          <w:sz w:val="28"/>
          <w:szCs w:val="28"/>
        </w:rPr>
        <w:t>.</w:t>
      </w:r>
      <w:r w:rsidR="004F728B">
        <w:rPr>
          <w:sz w:val="28"/>
          <w:szCs w:val="28"/>
        </w:rPr>
        <w:t xml:space="preserve"> </w:t>
      </w:r>
      <w:r w:rsidRPr="005923A4">
        <w:rPr>
          <w:sz w:val="28"/>
          <w:szCs w:val="28"/>
        </w:rPr>
        <w:t xml:space="preserve">Поэтому в настоящий момент актуально для педагогов ДОУ чётко понимать – кто такой субъект и какие условия необходимы для проявления </w:t>
      </w:r>
      <w:proofErr w:type="spellStart"/>
      <w:r w:rsidRPr="005923A4">
        <w:rPr>
          <w:sz w:val="28"/>
          <w:szCs w:val="28"/>
        </w:rPr>
        <w:t>субъектности</w:t>
      </w:r>
      <w:proofErr w:type="spellEnd"/>
      <w:r w:rsidRPr="005923A4">
        <w:rPr>
          <w:sz w:val="28"/>
          <w:szCs w:val="28"/>
        </w:rPr>
        <w:t xml:space="preserve"> человека.</w:t>
      </w:r>
    </w:p>
    <w:p w:rsidR="005923A4" w:rsidRPr="005923A4" w:rsidRDefault="005923A4" w:rsidP="005923A4">
      <w:pPr>
        <w:spacing w:after="0" w:line="240" w:lineRule="auto"/>
        <w:ind w:firstLine="709"/>
        <w:jc w:val="both"/>
        <w:rPr>
          <w:sz w:val="28"/>
          <w:szCs w:val="28"/>
        </w:rPr>
      </w:pPr>
      <w:r w:rsidRPr="005923A4">
        <w:rPr>
          <w:sz w:val="28"/>
          <w:szCs w:val="28"/>
        </w:rPr>
        <w:t xml:space="preserve">Все гуманитарные науки рассматривают понятие субъект, поэтому это понятие имеет множество разнообразных определений. </w:t>
      </w:r>
    </w:p>
    <w:p w:rsidR="005923A4" w:rsidRPr="005923A4" w:rsidRDefault="005923A4" w:rsidP="005923A4">
      <w:pPr>
        <w:spacing w:after="0" w:line="240" w:lineRule="auto"/>
        <w:ind w:firstLine="709"/>
        <w:jc w:val="both"/>
        <w:rPr>
          <w:sz w:val="28"/>
          <w:szCs w:val="28"/>
        </w:rPr>
      </w:pPr>
      <w:r w:rsidRPr="005923A4">
        <w:rPr>
          <w:sz w:val="28"/>
          <w:szCs w:val="28"/>
        </w:rPr>
        <w:t>В психолого-педагогическом аспекте:</w:t>
      </w:r>
    </w:p>
    <w:p w:rsidR="005923A4" w:rsidRPr="005923A4" w:rsidRDefault="00EE3887" w:rsidP="005923A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923A4" w:rsidRPr="005923A4" w:rsidRDefault="005923A4" w:rsidP="005923A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923A4">
        <w:rPr>
          <w:sz w:val="28"/>
          <w:szCs w:val="28"/>
        </w:rPr>
        <w:t xml:space="preserve"> отечественной психологии утвердилось понимание </w:t>
      </w:r>
      <w:proofErr w:type="spellStart"/>
      <w:r w:rsidRPr="005923A4">
        <w:rPr>
          <w:sz w:val="28"/>
          <w:szCs w:val="28"/>
        </w:rPr>
        <w:t>субъектности</w:t>
      </w:r>
      <w:proofErr w:type="spellEnd"/>
      <w:r w:rsidRPr="005923A4">
        <w:rPr>
          <w:sz w:val="28"/>
          <w:szCs w:val="28"/>
        </w:rPr>
        <w:t xml:space="preserve"> как авторства собственной жизни</w:t>
      </w:r>
      <w:r w:rsidR="004F728B">
        <w:rPr>
          <w:sz w:val="28"/>
          <w:szCs w:val="28"/>
        </w:rPr>
        <w:t>:</w:t>
      </w:r>
    </w:p>
    <w:p w:rsidR="005923A4" w:rsidRPr="005923A4" w:rsidRDefault="005923A4" w:rsidP="005923A4">
      <w:pPr>
        <w:spacing w:after="0" w:line="240" w:lineRule="auto"/>
        <w:ind w:firstLine="709"/>
        <w:jc w:val="both"/>
        <w:rPr>
          <w:sz w:val="28"/>
          <w:szCs w:val="28"/>
        </w:rPr>
      </w:pPr>
      <w:r w:rsidRPr="005923A4">
        <w:rPr>
          <w:sz w:val="28"/>
          <w:szCs w:val="28"/>
        </w:rPr>
        <w:t>-субъект – личность, характеризующаяся осознанной активностью, целенаправленностью и творчеством (М.М.Бахтин);</w:t>
      </w:r>
    </w:p>
    <w:p w:rsidR="005923A4" w:rsidRPr="005923A4" w:rsidRDefault="005923A4" w:rsidP="005923A4">
      <w:pPr>
        <w:spacing w:after="0" w:line="240" w:lineRule="auto"/>
        <w:ind w:firstLine="709"/>
        <w:jc w:val="both"/>
        <w:rPr>
          <w:sz w:val="28"/>
          <w:szCs w:val="28"/>
        </w:rPr>
      </w:pPr>
      <w:r w:rsidRPr="005923A4">
        <w:rPr>
          <w:sz w:val="28"/>
          <w:szCs w:val="28"/>
        </w:rPr>
        <w:t>-субъект – личность, которая делает себя сама (</w:t>
      </w:r>
      <w:proofErr w:type="spellStart"/>
      <w:r w:rsidRPr="005923A4">
        <w:rPr>
          <w:sz w:val="28"/>
          <w:szCs w:val="28"/>
        </w:rPr>
        <w:t>Л.И.Божович</w:t>
      </w:r>
      <w:proofErr w:type="spellEnd"/>
      <w:r w:rsidRPr="005923A4">
        <w:rPr>
          <w:sz w:val="28"/>
          <w:szCs w:val="28"/>
        </w:rPr>
        <w:t>).</w:t>
      </w:r>
    </w:p>
    <w:p w:rsidR="005923A4" w:rsidRPr="005923A4" w:rsidRDefault="005923A4" w:rsidP="005923A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96F60" w:rsidRDefault="005923A4" w:rsidP="004F728B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5923A4">
        <w:rPr>
          <w:sz w:val="28"/>
          <w:szCs w:val="28"/>
        </w:rPr>
        <w:t>Субъектность</w:t>
      </w:r>
      <w:proofErr w:type="spellEnd"/>
      <w:r w:rsidR="004F728B">
        <w:rPr>
          <w:sz w:val="28"/>
          <w:szCs w:val="28"/>
        </w:rPr>
        <w:t xml:space="preserve">, по определению </w:t>
      </w:r>
      <w:proofErr w:type="spellStart"/>
      <w:r w:rsidR="004F728B">
        <w:rPr>
          <w:sz w:val="28"/>
          <w:szCs w:val="28"/>
        </w:rPr>
        <w:t>Н.Е.Щурковой</w:t>
      </w:r>
      <w:proofErr w:type="spellEnd"/>
      <w:r w:rsidRPr="005923A4">
        <w:rPr>
          <w:sz w:val="28"/>
          <w:szCs w:val="28"/>
        </w:rPr>
        <w:t xml:space="preserve"> – это способность человека быть субъектом, т.е. осознавать себя, </w:t>
      </w:r>
      <w:r w:rsidR="00B96F60" w:rsidRPr="005923A4">
        <w:rPr>
          <w:sz w:val="28"/>
          <w:szCs w:val="28"/>
        </w:rPr>
        <w:t>осмыслива</w:t>
      </w:r>
      <w:r w:rsidR="00B96F60">
        <w:rPr>
          <w:sz w:val="28"/>
          <w:szCs w:val="28"/>
        </w:rPr>
        <w:t>я</w:t>
      </w:r>
      <w:r w:rsidR="00B96F60" w:rsidRPr="005923A4">
        <w:rPr>
          <w:sz w:val="28"/>
          <w:szCs w:val="28"/>
        </w:rPr>
        <w:t xml:space="preserve"> связи своего «Я» </w:t>
      </w:r>
      <w:r w:rsidR="00B96F60" w:rsidRPr="005923A4">
        <w:rPr>
          <w:sz w:val="28"/>
          <w:szCs w:val="28"/>
        </w:rPr>
        <w:lastRenderedPageBreak/>
        <w:t>с другими людьми</w:t>
      </w:r>
      <w:r w:rsidR="00B96F60">
        <w:rPr>
          <w:sz w:val="28"/>
          <w:szCs w:val="28"/>
        </w:rPr>
        <w:t>,</w:t>
      </w:r>
      <w:r w:rsidR="00B96F60" w:rsidRPr="005923A4">
        <w:rPr>
          <w:sz w:val="28"/>
          <w:szCs w:val="28"/>
        </w:rPr>
        <w:t xml:space="preserve"> </w:t>
      </w:r>
      <w:r w:rsidRPr="005923A4">
        <w:rPr>
          <w:sz w:val="28"/>
          <w:szCs w:val="28"/>
        </w:rPr>
        <w:t xml:space="preserve">осознанно выбирать, отдавать отчет в своих действиях, </w:t>
      </w:r>
      <w:r w:rsidR="00B96F60">
        <w:rPr>
          <w:sz w:val="28"/>
          <w:szCs w:val="28"/>
        </w:rPr>
        <w:t xml:space="preserve">тем самым </w:t>
      </w:r>
      <w:r w:rsidRPr="005923A4">
        <w:rPr>
          <w:sz w:val="28"/>
          <w:szCs w:val="28"/>
        </w:rPr>
        <w:t>бы</w:t>
      </w:r>
      <w:r w:rsidR="00B96F60">
        <w:rPr>
          <w:sz w:val="28"/>
          <w:szCs w:val="28"/>
        </w:rPr>
        <w:t>ть стратегом собственного бытия</w:t>
      </w:r>
      <w:r w:rsidR="00AD69D1">
        <w:rPr>
          <w:sz w:val="28"/>
          <w:szCs w:val="28"/>
        </w:rPr>
        <w:t>.</w:t>
      </w:r>
    </w:p>
    <w:p w:rsidR="005923A4" w:rsidRPr="005923A4" w:rsidRDefault="005923A4" w:rsidP="005923A4">
      <w:pPr>
        <w:spacing w:after="0" w:line="240" w:lineRule="auto"/>
        <w:ind w:firstLine="709"/>
        <w:jc w:val="both"/>
        <w:rPr>
          <w:sz w:val="28"/>
          <w:szCs w:val="28"/>
        </w:rPr>
      </w:pPr>
      <w:r w:rsidRPr="005923A4">
        <w:rPr>
          <w:sz w:val="28"/>
          <w:szCs w:val="28"/>
        </w:rPr>
        <w:t>Условно ступенчатое восхожд</w:t>
      </w:r>
      <w:r w:rsidR="00B96F60">
        <w:rPr>
          <w:sz w:val="28"/>
          <w:szCs w:val="28"/>
        </w:rPr>
        <w:t>ение человека к осознанию себя</w:t>
      </w:r>
      <w:r w:rsidRPr="005923A4">
        <w:rPr>
          <w:sz w:val="28"/>
          <w:szCs w:val="28"/>
        </w:rPr>
        <w:t xml:space="preserve"> выглядит так</w:t>
      </w:r>
      <w:r w:rsidR="004F728B">
        <w:rPr>
          <w:sz w:val="28"/>
          <w:szCs w:val="28"/>
        </w:rPr>
        <w:t xml:space="preserve"> </w:t>
      </w:r>
      <w:r w:rsidR="004F728B" w:rsidRPr="004F728B">
        <w:rPr>
          <w:sz w:val="28"/>
          <w:szCs w:val="28"/>
        </w:rPr>
        <w:t xml:space="preserve">(Н.Е. </w:t>
      </w:r>
      <w:proofErr w:type="spellStart"/>
      <w:r w:rsidR="004F728B" w:rsidRPr="004F728B">
        <w:rPr>
          <w:sz w:val="28"/>
          <w:szCs w:val="28"/>
        </w:rPr>
        <w:t>Щуркова</w:t>
      </w:r>
      <w:proofErr w:type="spellEnd"/>
      <w:r w:rsidR="004F728B" w:rsidRPr="004F728B">
        <w:rPr>
          <w:sz w:val="28"/>
          <w:szCs w:val="28"/>
        </w:rPr>
        <w:t>):</w:t>
      </w:r>
    </w:p>
    <w:p w:rsidR="005923A4" w:rsidRPr="005923A4" w:rsidRDefault="005923A4" w:rsidP="005923A4">
      <w:pPr>
        <w:spacing w:after="0" w:line="240" w:lineRule="auto"/>
        <w:ind w:firstLine="709"/>
        <w:jc w:val="both"/>
        <w:rPr>
          <w:sz w:val="28"/>
          <w:szCs w:val="28"/>
        </w:rPr>
      </w:pPr>
      <w:r w:rsidRPr="005923A4">
        <w:rPr>
          <w:sz w:val="28"/>
          <w:szCs w:val="28"/>
        </w:rPr>
        <w:t>•свободно выражаю своё «Я»;</w:t>
      </w:r>
    </w:p>
    <w:p w:rsidR="005923A4" w:rsidRPr="005923A4" w:rsidRDefault="005923A4" w:rsidP="005923A4">
      <w:pPr>
        <w:spacing w:after="0" w:line="240" w:lineRule="auto"/>
        <w:ind w:firstLine="709"/>
        <w:jc w:val="both"/>
        <w:rPr>
          <w:sz w:val="28"/>
          <w:szCs w:val="28"/>
        </w:rPr>
      </w:pPr>
      <w:r w:rsidRPr="005923A4">
        <w:rPr>
          <w:sz w:val="28"/>
          <w:szCs w:val="28"/>
        </w:rPr>
        <w:t>•вступаю в диалог с другим «Я»;</w:t>
      </w:r>
    </w:p>
    <w:p w:rsidR="005923A4" w:rsidRPr="005923A4" w:rsidRDefault="005923A4" w:rsidP="005923A4">
      <w:pPr>
        <w:spacing w:after="0" w:line="240" w:lineRule="auto"/>
        <w:ind w:firstLine="709"/>
        <w:jc w:val="both"/>
        <w:rPr>
          <w:sz w:val="28"/>
          <w:szCs w:val="28"/>
        </w:rPr>
      </w:pPr>
      <w:r w:rsidRPr="005923A4">
        <w:rPr>
          <w:sz w:val="28"/>
          <w:szCs w:val="28"/>
        </w:rPr>
        <w:t>•предвижу последствия своих действий;</w:t>
      </w:r>
    </w:p>
    <w:p w:rsidR="005923A4" w:rsidRPr="005923A4" w:rsidRDefault="005923A4" w:rsidP="005923A4">
      <w:pPr>
        <w:spacing w:after="0" w:line="240" w:lineRule="auto"/>
        <w:ind w:firstLine="709"/>
        <w:jc w:val="both"/>
        <w:rPr>
          <w:sz w:val="28"/>
          <w:szCs w:val="28"/>
        </w:rPr>
      </w:pPr>
      <w:r w:rsidRPr="005923A4">
        <w:rPr>
          <w:sz w:val="28"/>
          <w:szCs w:val="28"/>
        </w:rPr>
        <w:t>•произвожу свободный выбор;</w:t>
      </w:r>
    </w:p>
    <w:p w:rsidR="005923A4" w:rsidRPr="005923A4" w:rsidRDefault="005923A4" w:rsidP="005923A4">
      <w:pPr>
        <w:spacing w:after="0" w:line="240" w:lineRule="auto"/>
        <w:ind w:firstLine="709"/>
        <w:jc w:val="both"/>
        <w:rPr>
          <w:sz w:val="28"/>
          <w:szCs w:val="28"/>
        </w:rPr>
      </w:pPr>
      <w:r w:rsidRPr="005923A4">
        <w:rPr>
          <w:sz w:val="28"/>
          <w:szCs w:val="28"/>
        </w:rPr>
        <w:t>•оцениваю результат, планирую новый.</w:t>
      </w:r>
    </w:p>
    <w:p w:rsidR="005923A4" w:rsidRPr="005923A4" w:rsidRDefault="005923A4" w:rsidP="005923A4">
      <w:pPr>
        <w:spacing w:after="0" w:line="240" w:lineRule="auto"/>
        <w:ind w:firstLine="709"/>
        <w:jc w:val="both"/>
        <w:rPr>
          <w:sz w:val="28"/>
          <w:szCs w:val="28"/>
        </w:rPr>
      </w:pPr>
      <w:r w:rsidRPr="005923A4">
        <w:rPr>
          <w:sz w:val="28"/>
          <w:szCs w:val="28"/>
        </w:rPr>
        <w:t xml:space="preserve">Основным признаком субъекта выступает свобода. Именно свобода выбора цели, способа и средств действия делает человека уникальным, неповторимым, отличным от всех других субъектов (Гогоберидзе). </w:t>
      </w:r>
    </w:p>
    <w:p w:rsidR="006B0063" w:rsidRPr="005923A4" w:rsidRDefault="006B0063" w:rsidP="006B0063">
      <w:pPr>
        <w:spacing w:after="0" w:line="240" w:lineRule="auto"/>
        <w:ind w:firstLine="709"/>
        <w:jc w:val="both"/>
        <w:rPr>
          <w:sz w:val="28"/>
          <w:szCs w:val="28"/>
        </w:rPr>
      </w:pPr>
      <w:r w:rsidRPr="005923A4">
        <w:rPr>
          <w:sz w:val="28"/>
          <w:szCs w:val="28"/>
        </w:rPr>
        <w:t>Поведенческая цепочка субъекта деятельности выглядит следующим образом:</w:t>
      </w:r>
    </w:p>
    <w:p w:rsidR="006B0063" w:rsidRPr="005923A4" w:rsidRDefault="006B0063" w:rsidP="006B0063">
      <w:pPr>
        <w:spacing w:after="0" w:line="240" w:lineRule="auto"/>
        <w:ind w:firstLine="709"/>
        <w:jc w:val="both"/>
        <w:rPr>
          <w:sz w:val="28"/>
          <w:szCs w:val="28"/>
        </w:rPr>
      </w:pPr>
      <w:r w:rsidRPr="005923A4">
        <w:rPr>
          <w:sz w:val="28"/>
          <w:szCs w:val="28"/>
        </w:rPr>
        <w:t>-сначала человек демонстрирует собственное отношение к объекту, к предмету или к явлению действительности (оценкой или интересом);</w:t>
      </w:r>
    </w:p>
    <w:p w:rsidR="006B0063" w:rsidRPr="005923A4" w:rsidRDefault="006B0063" w:rsidP="006B0063">
      <w:pPr>
        <w:spacing w:after="0" w:line="240" w:lineRule="auto"/>
        <w:ind w:firstLine="709"/>
        <w:jc w:val="both"/>
        <w:rPr>
          <w:sz w:val="28"/>
          <w:szCs w:val="28"/>
        </w:rPr>
      </w:pPr>
      <w:r w:rsidRPr="005923A4">
        <w:rPr>
          <w:sz w:val="28"/>
          <w:szCs w:val="28"/>
        </w:rPr>
        <w:t>-затем проявляет активность и инициативу (желание сделать);</w:t>
      </w:r>
    </w:p>
    <w:p w:rsidR="00B2118B" w:rsidRPr="004F728B" w:rsidRDefault="006B0063" w:rsidP="004F728B">
      <w:pPr>
        <w:spacing w:after="0" w:line="240" w:lineRule="auto"/>
        <w:ind w:firstLine="709"/>
        <w:jc w:val="both"/>
        <w:rPr>
          <w:sz w:val="28"/>
          <w:szCs w:val="28"/>
        </w:rPr>
      </w:pPr>
      <w:r w:rsidRPr="005923A4">
        <w:rPr>
          <w:sz w:val="28"/>
          <w:szCs w:val="28"/>
        </w:rPr>
        <w:t>-затем автономно, самостоятельно и творчески осуществляет деятельность.</w:t>
      </w:r>
    </w:p>
    <w:p w:rsidR="005923A4" w:rsidRPr="005923A4" w:rsidRDefault="005923A4" w:rsidP="005923A4">
      <w:pPr>
        <w:spacing w:after="0" w:line="240" w:lineRule="auto"/>
        <w:ind w:firstLine="709"/>
        <w:jc w:val="both"/>
        <w:rPr>
          <w:sz w:val="28"/>
          <w:szCs w:val="28"/>
        </w:rPr>
      </w:pPr>
      <w:r w:rsidRPr="005923A4">
        <w:rPr>
          <w:sz w:val="28"/>
          <w:szCs w:val="28"/>
        </w:rPr>
        <w:t>Качествами, характеризующими человека как су</w:t>
      </w:r>
      <w:r w:rsidR="00AD69D1">
        <w:rPr>
          <w:sz w:val="28"/>
          <w:szCs w:val="28"/>
        </w:rPr>
        <w:t>бъекта деятельности, становятся</w:t>
      </w:r>
      <w:r w:rsidRPr="005923A4">
        <w:rPr>
          <w:sz w:val="28"/>
          <w:szCs w:val="28"/>
        </w:rPr>
        <w:t>:</w:t>
      </w:r>
    </w:p>
    <w:p w:rsidR="005923A4" w:rsidRPr="005923A4" w:rsidRDefault="005923A4" w:rsidP="005923A4">
      <w:pPr>
        <w:spacing w:after="0" w:line="240" w:lineRule="auto"/>
        <w:ind w:firstLine="709"/>
        <w:jc w:val="both"/>
        <w:rPr>
          <w:sz w:val="28"/>
          <w:szCs w:val="28"/>
        </w:rPr>
      </w:pPr>
      <w:r w:rsidRPr="005923A4">
        <w:rPr>
          <w:sz w:val="28"/>
          <w:szCs w:val="28"/>
        </w:rPr>
        <w:t>-ценностное отношение,</w:t>
      </w:r>
    </w:p>
    <w:p w:rsidR="005923A4" w:rsidRPr="005923A4" w:rsidRDefault="005923A4" w:rsidP="005923A4">
      <w:pPr>
        <w:spacing w:after="0" w:line="240" w:lineRule="auto"/>
        <w:ind w:firstLine="709"/>
        <w:jc w:val="both"/>
        <w:rPr>
          <w:sz w:val="28"/>
          <w:szCs w:val="28"/>
        </w:rPr>
      </w:pPr>
      <w:r w:rsidRPr="005923A4">
        <w:rPr>
          <w:sz w:val="28"/>
          <w:szCs w:val="28"/>
        </w:rPr>
        <w:t>-интерес,</w:t>
      </w:r>
    </w:p>
    <w:p w:rsidR="005923A4" w:rsidRPr="005923A4" w:rsidRDefault="005923A4" w:rsidP="005923A4">
      <w:pPr>
        <w:spacing w:after="0" w:line="240" w:lineRule="auto"/>
        <w:ind w:firstLine="709"/>
        <w:jc w:val="both"/>
        <w:rPr>
          <w:sz w:val="28"/>
          <w:szCs w:val="28"/>
        </w:rPr>
      </w:pPr>
      <w:r w:rsidRPr="005923A4">
        <w:rPr>
          <w:sz w:val="28"/>
          <w:szCs w:val="28"/>
        </w:rPr>
        <w:t>-избирательная направленность,</w:t>
      </w:r>
    </w:p>
    <w:p w:rsidR="005923A4" w:rsidRPr="005923A4" w:rsidRDefault="005923A4" w:rsidP="005923A4">
      <w:pPr>
        <w:spacing w:after="0" w:line="240" w:lineRule="auto"/>
        <w:ind w:firstLine="709"/>
        <w:jc w:val="both"/>
        <w:rPr>
          <w:sz w:val="28"/>
          <w:szCs w:val="28"/>
        </w:rPr>
      </w:pPr>
      <w:r w:rsidRPr="005923A4">
        <w:rPr>
          <w:sz w:val="28"/>
          <w:szCs w:val="28"/>
        </w:rPr>
        <w:t>-инициативность,</w:t>
      </w:r>
    </w:p>
    <w:p w:rsidR="005923A4" w:rsidRPr="005923A4" w:rsidRDefault="005923A4" w:rsidP="005923A4">
      <w:pPr>
        <w:spacing w:after="0" w:line="240" w:lineRule="auto"/>
        <w:ind w:firstLine="709"/>
        <w:jc w:val="both"/>
        <w:rPr>
          <w:sz w:val="28"/>
          <w:szCs w:val="28"/>
        </w:rPr>
      </w:pPr>
      <w:r w:rsidRPr="005923A4">
        <w:rPr>
          <w:sz w:val="28"/>
          <w:szCs w:val="28"/>
        </w:rPr>
        <w:t>-свобода выбора,</w:t>
      </w:r>
    </w:p>
    <w:p w:rsidR="005923A4" w:rsidRPr="005923A4" w:rsidRDefault="005923A4" w:rsidP="005923A4">
      <w:pPr>
        <w:spacing w:after="0" w:line="240" w:lineRule="auto"/>
        <w:ind w:firstLine="709"/>
        <w:jc w:val="both"/>
        <w:rPr>
          <w:sz w:val="28"/>
          <w:szCs w:val="28"/>
        </w:rPr>
      </w:pPr>
      <w:r w:rsidRPr="005923A4">
        <w:rPr>
          <w:sz w:val="28"/>
          <w:szCs w:val="28"/>
        </w:rPr>
        <w:t>-самостоятельность,</w:t>
      </w:r>
    </w:p>
    <w:p w:rsidR="005923A4" w:rsidRPr="005923A4" w:rsidRDefault="005923A4" w:rsidP="005923A4">
      <w:pPr>
        <w:spacing w:after="0" w:line="240" w:lineRule="auto"/>
        <w:ind w:firstLine="709"/>
        <w:jc w:val="both"/>
        <w:rPr>
          <w:sz w:val="28"/>
          <w:szCs w:val="28"/>
        </w:rPr>
      </w:pPr>
      <w:r w:rsidRPr="005923A4">
        <w:rPr>
          <w:sz w:val="28"/>
          <w:szCs w:val="28"/>
        </w:rPr>
        <w:t>-автономность,</w:t>
      </w:r>
    </w:p>
    <w:p w:rsidR="005923A4" w:rsidRPr="005923A4" w:rsidRDefault="005923A4" w:rsidP="004F728B">
      <w:pPr>
        <w:spacing w:after="0" w:line="240" w:lineRule="auto"/>
        <w:ind w:firstLine="709"/>
        <w:jc w:val="both"/>
        <w:rPr>
          <w:sz w:val="28"/>
          <w:szCs w:val="28"/>
        </w:rPr>
      </w:pPr>
      <w:r w:rsidRPr="005923A4">
        <w:rPr>
          <w:sz w:val="28"/>
          <w:szCs w:val="28"/>
        </w:rPr>
        <w:t>- творчеств</w:t>
      </w:r>
    </w:p>
    <w:p w:rsidR="00B2118B" w:rsidRPr="005923A4" w:rsidRDefault="00B2118B" w:rsidP="008A6B1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Т.о</w:t>
      </w:r>
      <w:r w:rsidR="005923A4" w:rsidRPr="005923A4">
        <w:rPr>
          <w:sz w:val="28"/>
          <w:szCs w:val="28"/>
        </w:rPr>
        <w:t>.</w:t>
      </w:r>
      <w:r w:rsidR="008A6B13">
        <w:rPr>
          <w:sz w:val="28"/>
          <w:szCs w:val="28"/>
        </w:rPr>
        <w:t>,</w:t>
      </w:r>
      <w:r w:rsidR="005923A4" w:rsidRPr="005923A4">
        <w:rPr>
          <w:sz w:val="28"/>
          <w:szCs w:val="28"/>
        </w:rPr>
        <w:t xml:space="preserve"> субъект – это человек, который что-либо делает по своему желанию, самостоятельно, осознанно и ответственно.</w:t>
      </w:r>
    </w:p>
    <w:p w:rsidR="005923A4" w:rsidRPr="005923A4" w:rsidRDefault="005923A4" w:rsidP="005923A4">
      <w:pPr>
        <w:spacing w:after="0" w:line="240" w:lineRule="auto"/>
        <w:ind w:firstLine="709"/>
        <w:jc w:val="both"/>
        <w:rPr>
          <w:sz w:val="28"/>
          <w:szCs w:val="28"/>
        </w:rPr>
      </w:pPr>
      <w:r w:rsidRPr="005923A4">
        <w:rPr>
          <w:sz w:val="28"/>
          <w:szCs w:val="28"/>
        </w:rPr>
        <w:t xml:space="preserve">На вопрос: можно ли рассматривать ребенка дошкольного возраста как субъекта деятельности и субъекта культуры, исследования второй половины ХХ века ответили утвердительно. Петербургской научной школой доказано, что ребенок в дошкольном возрасте при определенных педагогических условиях становится субъектом детских видов деятельности (В. И. Логинова, М. В. </w:t>
      </w:r>
      <w:proofErr w:type="spellStart"/>
      <w:r w:rsidRPr="005923A4">
        <w:rPr>
          <w:sz w:val="28"/>
          <w:szCs w:val="28"/>
        </w:rPr>
        <w:t>Крулехт</w:t>
      </w:r>
      <w:proofErr w:type="spellEnd"/>
      <w:r w:rsidRPr="005923A4">
        <w:rPr>
          <w:sz w:val="28"/>
          <w:szCs w:val="28"/>
        </w:rPr>
        <w:t xml:space="preserve">, Е. Н. Герасимова, О. В. Акулова, Т. И. Бабаева, А. Г. Гогоберидзе, В. А. </w:t>
      </w:r>
      <w:proofErr w:type="spellStart"/>
      <w:r w:rsidRPr="005923A4">
        <w:rPr>
          <w:sz w:val="28"/>
          <w:szCs w:val="28"/>
        </w:rPr>
        <w:t>Деркунская</w:t>
      </w:r>
      <w:proofErr w:type="spellEnd"/>
      <w:r w:rsidRPr="005923A4">
        <w:rPr>
          <w:sz w:val="28"/>
          <w:szCs w:val="28"/>
        </w:rPr>
        <w:t xml:space="preserve">, О. В. Солнцева, М. Н. Полякова и др.) </w:t>
      </w:r>
    </w:p>
    <w:p w:rsidR="0053705D" w:rsidRDefault="0053705D" w:rsidP="004F728B">
      <w:pPr>
        <w:spacing w:after="0" w:line="240" w:lineRule="auto"/>
        <w:jc w:val="both"/>
        <w:rPr>
          <w:sz w:val="28"/>
          <w:szCs w:val="28"/>
        </w:rPr>
      </w:pPr>
    </w:p>
    <w:p w:rsidR="005923A4" w:rsidRPr="005923A4" w:rsidRDefault="005923A4" w:rsidP="005923A4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r w:rsidRPr="005923A4">
        <w:rPr>
          <w:sz w:val="28"/>
          <w:szCs w:val="28"/>
        </w:rPr>
        <w:t xml:space="preserve">Исследователями выделены две группы субъектных проявлений ребенка: эмоционально-субъектные; </w:t>
      </w:r>
      <w:proofErr w:type="spellStart"/>
      <w:r w:rsidRPr="005923A4">
        <w:rPr>
          <w:sz w:val="28"/>
          <w:szCs w:val="28"/>
        </w:rPr>
        <w:t>деятельностно</w:t>
      </w:r>
      <w:proofErr w:type="spellEnd"/>
      <w:r w:rsidRPr="005923A4">
        <w:rPr>
          <w:sz w:val="28"/>
          <w:szCs w:val="28"/>
        </w:rPr>
        <w:t xml:space="preserve">-субъектные. </w:t>
      </w:r>
    </w:p>
    <w:p w:rsidR="005923A4" w:rsidRPr="005923A4" w:rsidRDefault="005923A4" w:rsidP="005923A4">
      <w:pPr>
        <w:spacing w:after="0" w:line="240" w:lineRule="auto"/>
        <w:ind w:firstLine="709"/>
        <w:jc w:val="both"/>
        <w:rPr>
          <w:sz w:val="28"/>
          <w:szCs w:val="28"/>
        </w:rPr>
      </w:pPr>
      <w:r w:rsidRPr="005923A4">
        <w:rPr>
          <w:sz w:val="28"/>
          <w:szCs w:val="28"/>
        </w:rPr>
        <w:lastRenderedPageBreak/>
        <w:t>Эмоционально-субъектные проявления выражаются в интересе и предпочтениях ребенка:</w:t>
      </w:r>
    </w:p>
    <w:p w:rsidR="005923A4" w:rsidRPr="005923A4" w:rsidRDefault="005923A4" w:rsidP="005923A4">
      <w:pPr>
        <w:spacing w:after="0" w:line="240" w:lineRule="auto"/>
        <w:ind w:firstLine="709"/>
        <w:jc w:val="both"/>
        <w:rPr>
          <w:sz w:val="28"/>
          <w:szCs w:val="28"/>
        </w:rPr>
      </w:pPr>
      <w:r w:rsidRPr="005923A4">
        <w:rPr>
          <w:sz w:val="28"/>
          <w:szCs w:val="28"/>
        </w:rPr>
        <w:t xml:space="preserve"> - к какому-либо виду деятельности или объекту культуры (слушать музыку, рисовать, конструировать, заниматься физкультурой и т.п.);</w:t>
      </w:r>
    </w:p>
    <w:p w:rsidR="005923A4" w:rsidRPr="005923A4" w:rsidRDefault="005923A4" w:rsidP="005923A4">
      <w:pPr>
        <w:spacing w:after="0" w:line="240" w:lineRule="auto"/>
        <w:ind w:firstLine="709"/>
        <w:jc w:val="both"/>
        <w:rPr>
          <w:sz w:val="28"/>
          <w:szCs w:val="28"/>
        </w:rPr>
      </w:pPr>
      <w:r w:rsidRPr="005923A4">
        <w:rPr>
          <w:sz w:val="28"/>
          <w:szCs w:val="28"/>
        </w:rPr>
        <w:t xml:space="preserve">- к виду взаимодействия (действовать одному,  со сверстниками или взрослым). </w:t>
      </w:r>
    </w:p>
    <w:p w:rsidR="005923A4" w:rsidRPr="005923A4" w:rsidRDefault="005923A4" w:rsidP="005923A4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5923A4">
        <w:rPr>
          <w:sz w:val="28"/>
          <w:szCs w:val="28"/>
        </w:rPr>
        <w:t>Деятельностно</w:t>
      </w:r>
      <w:proofErr w:type="spellEnd"/>
      <w:r w:rsidRPr="005923A4">
        <w:rPr>
          <w:sz w:val="28"/>
          <w:szCs w:val="28"/>
        </w:rPr>
        <w:t>-субъектные – в активности и инициативности выбора:</w:t>
      </w:r>
    </w:p>
    <w:p w:rsidR="005923A4" w:rsidRPr="005923A4" w:rsidRDefault="005923A4" w:rsidP="005923A4">
      <w:pPr>
        <w:spacing w:after="0" w:line="240" w:lineRule="auto"/>
        <w:ind w:firstLine="709"/>
        <w:jc w:val="both"/>
        <w:rPr>
          <w:sz w:val="28"/>
          <w:szCs w:val="28"/>
        </w:rPr>
      </w:pPr>
      <w:r w:rsidRPr="005923A4">
        <w:rPr>
          <w:sz w:val="28"/>
          <w:szCs w:val="28"/>
        </w:rPr>
        <w:t>-вида деятельности, содержания и вариантов её осуществления;</w:t>
      </w:r>
    </w:p>
    <w:p w:rsidR="005923A4" w:rsidRPr="005923A4" w:rsidRDefault="005923A4" w:rsidP="004F728B">
      <w:pPr>
        <w:spacing w:after="0" w:line="240" w:lineRule="auto"/>
        <w:ind w:firstLine="709"/>
        <w:jc w:val="both"/>
        <w:rPr>
          <w:sz w:val="28"/>
          <w:szCs w:val="28"/>
        </w:rPr>
      </w:pPr>
      <w:r w:rsidRPr="005923A4">
        <w:rPr>
          <w:sz w:val="28"/>
          <w:szCs w:val="28"/>
        </w:rPr>
        <w:t>-вида взаимодействия.</w:t>
      </w:r>
    </w:p>
    <w:p w:rsidR="00160049" w:rsidRDefault="005923A4" w:rsidP="004F728B">
      <w:pPr>
        <w:spacing w:after="0" w:line="240" w:lineRule="auto"/>
        <w:ind w:firstLine="709"/>
        <w:jc w:val="both"/>
        <w:rPr>
          <w:sz w:val="28"/>
          <w:szCs w:val="28"/>
        </w:rPr>
      </w:pPr>
      <w:r w:rsidRPr="005923A4">
        <w:rPr>
          <w:sz w:val="28"/>
          <w:szCs w:val="28"/>
        </w:rPr>
        <w:t>Т</w:t>
      </w:r>
      <w:r w:rsidR="00160049">
        <w:rPr>
          <w:sz w:val="28"/>
          <w:szCs w:val="28"/>
        </w:rPr>
        <w:t>.е.</w:t>
      </w:r>
      <w:r w:rsidRPr="005923A4">
        <w:rPr>
          <w:sz w:val="28"/>
          <w:szCs w:val="28"/>
        </w:rPr>
        <w:t xml:space="preserve">, субъектные проявления дошкольника выражаются в оформляющемся отношении к миру и в осуществлении деятельности, которая инициируется этими отношениями. </w:t>
      </w:r>
    </w:p>
    <w:p w:rsidR="005923A4" w:rsidRPr="005923A4" w:rsidRDefault="005923A4" w:rsidP="005923A4">
      <w:pPr>
        <w:spacing w:after="0" w:line="240" w:lineRule="auto"/>
        <w:ind w:firstLine="709"/>
        <w:jc w:val="both"/>
        <w:rPr>
          <w:sz w:val="28"/>
          <w:szCs w:val="28"/>
        </w:rPr>
      </w:pPr>
      <w:r w:rsidRPr="005923A4">
        <w:rPr>
          <w:sz w:val="28"/>
          <w:szCs w:val="28"/>
        </w:rPr>
        <w:t>На основе характерного для каждого возрастного периода типа деятельности исследователями выделены основные направления развития ребёнка как субъекта деятельности: первый год жизни- ребенок как субъект эмоционального общения; 2 год- ребенок как субъект предметной деятельности; 3 год жизни - ребенок как субъект самостоятельной предметно-</w:t>
      </w:r>
      <w:proofErr w:type="spellStart"/>
      <w:r w:rsidRPr="005923A4">
        <w:rPr>
          <w:sz w:val="28"/>
          <w:szCs w:val="28"/>
        </w:rPr>
        <w:t>манипулятивной</w:t>
      </w:r>
      <w:proofErr w:type="spellEnd"/>
      <w:r w:rsidRPr="005923A4">
        <w:rPr>
          <w:sz w:val="28"/>
          <w:szCs w:val="28"/>
        </w:rPr>
        <w:t xml:space="preserve"> деятельности; 3-5 лет - ребенок субъект социальных отношений и игровой деятельности, одновременно он выступает и субъектом поисковой деятельности. 5 лет - ребенок субъект общественной и активной игровой деятельности; 6-7 лет - ребенок субъект переживания внутренней жизни и познания (обучения).</w:t>
      </w:r>
    </w:p>
    <w:bookmarkEnd w:id="0"/>
    <w:p w:rsidR="005923A4" w:rsidRPr="005923A4" w:rsidRDefault="00DE6472" w:rsidP="005923A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этого следует, что</w:t>
      </w:r>
      <w:r w:rsidR="005923A4" w:rsidRPr="005923A4">
        <w:rPr>
          <w:sz w:val="28"/>
          <w:szCs w:val="28"/>
        </w:rPr>
        <w:t xml:space="preserve"> формирование субъектных свойств и качеств дошкольников необходимо начинать с раннего возраста.</w:t>
      </w:r>
    </w:p>
    <w:p w:rsidR="00424FA5" w:rsidRDefault="005923A4" w:rsidP="005923A4">
      <w:pPr>
        <w:spacing w:after="0" w:line="240" w:lineRule="auto"/>
        <w:ind w:firstLine="709"/>
        <w:jc w:val="both"/>
        <w:rPr>
          <w:sz w:val="28"/>
          <w:szCs w:val="28"/>
        </w:rPr>
      </w:pPr>
      <w:r w:rsidRPr="005923A4">
        <w:rPr>
          <w:sz w:val="28"/>
          <w:szCs w:val="28"/>
        </w:rPr>
        <w:t xml:space="preserve">По сравнению со взрослым у ребенка </w:t>
      </w:r>
      <w:proofErr w:type="gramStart"/>
      <w:r w:rsidRPr="005923A4">
        <w:rPr>
          <w:sz w:val="28"/>
          <w:szCs w:val="28"/>
        </w:rPr>
        <w:t xml:space="preserve">не  </w:t>
      </w:r>
      <w:r w:rsidR="00817B88">
        <w:rPr>
          <w:sz w:val="28"/>
          <w:szCs w:val="28"/>
        </w:rPr>
        <w:t>в</w:t>
      </w:r>
      <w:proofErr w:type="gramEnd"/>
      <w:r w:rsidR="00817B88">
        <w:rPr>
          <w:sz w:val="28"/>
          <w:szCs w:val="28"/>
        </w:rPr>
        <w:t xml:space="preserve"> полной мере </w:t>
      </w:r>
      <w:r w:rsidRPr="005923A4">
        <w:rPr>
          <w:sz w:val="28"/>
          <w:szCs w:val="28"/>
        </w:rPr>
        <w:t xml:space="preserve">проявляются такие качества субъекта как: ценностное отношение, свобода выбора, автономность. </w:t>
      </w:r>
      <w:r w:rsidR="00424FA5">
        <w:rPr>
          <w:sz w:val="28"/>
          <w:szCs w:val="28"/>
        </w:rPr>
        <w:t xml:space="preserve">Т.к. ценностные отношения </w:t>
      </w:r>
      <w:r w:rsidR="00817B88">
        <w:rPr>
          <w:sz w:val="28"/>
          <w:szCs w:val="28"/>
        </w:rPr>
        <w:t xml:space="preserve"> - </w:t>
      </w:r>
      <w:r w:rsidR="00424FA5">
        <w:rPr>
          <w:sz w:val="28"/>
          <w:szCs w:val="28"/>
        </w:rPr>
        <w:t xml:space="preserve">формируются, свобода выбора и автономность </w:t>
      </w:r>
      <w:r w:rsidR="00817B88">
        <w:rPr>
          <w:sz w:val="28"/>
          <w:szCs w:val="28"/>
        </w:rPr>
        <w:t>- относительны</w:t>
      </w:r>
      <w:r w:rsidR="00424FA5">
        <w:rPr>
          <w:sz w:val="28"/>
          <w:szCs w:val="28"/>
        </w:rPr>
        <w:t>, ограничены условиями, которые создают взрослые.</w:t>
      </w:r>
    </w:p>
    <w:p w:rsidR="005923A4" w:rsidRPr="005923A4" w:rsidRDefault="005923A4" w:rsidP="005923A4">
      <w:pPr>
        <w:spacing w:after="0" w:line="240" w:lineRule="auto"/>
        <w:ind w:firstLine="709"/>
        <w:jc w:val="both"/>
        <w:rPr>
          <w:sz w:val="28"/>
          <w:szCs w:val="28"/>
        </w:rPr>
      </w:pPr>
      <w:r w:rsidRPr="005923A4">
        <w:rPr>
          <w:sz w:val="28"/>
          <w:szCs w:val="28"/>
        </w:rPr>
        <w:t>Развитие ребенка как субъекта осуществляется в процессе накопления им социокультурного опыта. Этот опыт включает:</w:t>
      </w:r>
      <w:r w:rsidR="00DE6472">
        <w:rPr>
          <w:sz w:val="28"/>
          <w:szCs w:val="28"/>
        </w:rPr>
        <w:t xml:space="preserve"> эмоционально-ценностные отношения</w:t>
      </w:r>
      <w:r w:rsidRPr="005923A4">
        <w:rPr>
          <w:sz w:val="28"/>
          <w:szCs w:val="28"/>
        </w:rPr>
        <w:t xml:space="preserve"> к миру и культуре; </w:t>
      </w:r>
      <w:r w:rsidR="00DE6472">
        <w:rPr>
          <w:sz w:val="28"/>
          <w:szCs w:val="28"/>
        </w:rPr>
        <w:t xml:space="preserve"> знания</w:t>
      </w:r>
      <w:r w:rsidRPr="005923A4">
        <w:rPr>
          <w:sz w:val="28"/>
          <w:szCs w:val="28"/>
        </w:rPr>
        <w:t xml:space="preserve"> о мире, при</w:t>
      </w:r>
      <w:r w:rsidR="00DE6472">
        <w:rPr>
          <w:sz w:val="28"/>
          <w:szCs w:val="28"/>
        </w:rPr>
        <w:t>роде, обществе, искусстве; умения</w:t>
      </w:r>
      <w:r w:rsidRPr="005923A4">
        <w:rPr>
          <w:sz w:val="28"/>
          <w:szCs w:val="28"/>
        </w:rPr>
        <w:t xml:space="preserve"> взаимодейств</w:t>
      </w:r>
      <w:r w:rsidR="00DE6472">
        <w:rPr>
          <w:sz w:val="28"/>
          <w:szCs w:val="28"/>
        </w:rPr>
        <w:t>овать с миром и культурой; творческую деятельность.</w:t>
      </w:r>
      <w:r w:rsidRPr="005923A4">
        <w:rPr>
          <w:sz w:val="28"/>
          <w:szCs w:val="28"/>
        </w:rPr>
        <w:t xml:space="preserve">  </w:t>
      </w:r>
    </w:p>
    <w:p w:rsidR="005923A4" w:rsidRPr="005923A4" w:rsidRDefault="005923A4" w:rsidP="005923A4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5923A4">
        <w:rPr>
          <w:sz w:val="28"/>
          <w:szCs w:val="28"/>
        </w:rPr>
        <w:t>Субъектность</w:t>
      </w:r>
      <w:proofErr w:type="spellEnd"/>
      <w:r w:rsidRPr="005923A4">
        <w:rPr>
          <w:sz w:val="28"/>
          <w:szCs w:val="28"/>
        </w:rPr>
        <w:t xml:space="preserve"> дошкольника как способность быть стратегом своего бытия формируется в социальной жизни в процессе духовных усилий ребенка и воспитывается целенаправленно.</w:t>
      </w:r>
    </w:p>
    <w:p w:rsidR="005923A4" w:rsidRPr="005923A4" w:rsidRDefault="005923A4" w:rsidP="005923A4">
      <w:pPr>
        <w:spacing w:after="0" w:line="240" w:lineRule="auto"/>
        <w:ind w:firstLine="709"/>
        <w:jc w:val="both"/>
        <w:rPr>
          <w:sz w:val="28"/>
          <w:szCs w:val="28"/>
        </w:rPr>
      </w:pPr>
      <w:r w:rsidRPr="005923A4">
        <w:rPr>
          <w:sz w:val="28"/>
          <w:szCs w:val="28"/>
        </w:rPr>
        <w:t xml:space="preserve">Цель педагога – воспитание таких отношений ребёнка к миру, которые гармонично сочетают свободу личностного проявления и социокультурную норму. </w:t>
      </w:r>
    </w:p>
    <w:p w:rsidR="005923A4" w:rsidRPr="005923A4" w:rsidRDefault="005923A4" w:rsidP="008A6B13">
      <w:pPr>
        <w:spacing w:after="0" w:line="240" w:lineRule="auto"/>
        <w:ind w:firstLine="709"/>
        <w:jc w:val="both"/>
        <w:rPr>
          <w:sz w:val="28"/>
          <w:szCs w:val="28"/>
        </w:rPr>
      </w:pPr>
      <w:r w:rsidRPr="005923A4">
        <w:rPr>
          <w:sz w:val="28"/>
          <w:szCs w:val="28"/>
        </w:rPr>
        <w:t>Особые задачи</w:t>
      </w:r>
      <w:r w:rsidR="008A6B13">
        <w:rPr>
          <w:sz w:val="28"/>
          <w:szCs w:val="28"/>
        </w:rPr>
        <w:t>: о</w:t>
      </w:r>
      <w:r w:rsidRPr="005923A4">
        <w:rPr>
          <w:sz w:val="28"/>
          <w:szCs w:val="28"/>
        </w:rPr>
        <w:t>беспечить ребёнку свободу выбора и рефлексию собственной деятельности.</w:t>
      </w:r>
    </w:p>
    <w:p w:rsidR="005923A4" w:rsidRPr="005923A4" w:rsidRDefault="005923A4" w:rsidP="005923A4">
      <w:pPr>
        <w:spacing w:after="0" w:line="240" w:lineRule="auto"/>
        <w:ind w:firstLine="709"/>
        <w:jc w:val="both"/>
        <w:rPr>
          <w:sz w:val="28"/>
          <w:szCs w:val="28"/>
        </w:rPr>
      </w:pPr>
      <w:r w:rsidRPr="005923A4">
        <w:rPr>
          <w:sz w:val="28"/>
          <w:szCs w:val="28"/>
        </w:rPr>
        <w:lastRenderedPageBreak/>
        <w:t>Условия для становления ребёнка как субъе</w:t>
      </w:r>
      <w:r w:rsidR="00424FA5">
        <w:rPr>
          <w:sz w:val="28"/>
          <w:szCs w:val="28"/>
        </w:rPr>
        <w:t>кта обозначены в</w:t>
      </w:r>
      <w:r w:rsidR="00B875A9">
        <w:rPr>
          <w:sz w:val="28"/>
          <w:szCs w:val="28"/>
        </w:rPr>
        <w:t xml:space="preserve"> стандарте</w:t>
      </w:r>
      <w:r w:rsidR="00424FA5">
        <w:rPr>
          <w:sz w:val="28"/>
          <w:szCs w:val="28"/>
        </w:rPr>
        <w:t xml:space="preserve"> </w:t>
      </w:r>
      <w:r w:rsidR="004F728B">
        <w:rPr>
          <w:sz w:val="28"/>
          <w:szCs w:val="28"/>
        </w:rPr>
        <w:t>дошкольного образования</w:t>
      </w:r>
      <w:r w:rsidR="00424FA5">
        <w:rPr>
          <w:sz w:val="28"/>
          <w:szCs w:val="28"/>
        </w:rPr>
        <w:t xml:space="preserve"> в ряду</w:t>
      </w:r>
      <w:r w:rsidRPr="005923A4">
        <w:rPr>
          <w:sz w:val="28"/>
          <w:szCs w:val="28"/>
        </w:rPr>
        <w:t xml:space="preserve"> требований к психолого-педагогическим условиям реализации основной образовательной программы дошкольного образования.</w:t>
      </w:r>
    </w:p>
    <w:p w:rsidR="005923A4" w:rsidRPr="005923A4" w:rsidRDefault="005923A4" w:rsidP="004F728B">
      <w:pPr>
        <w:spacing w:after="0" w:line="240" w:lineRule="auto"/>
        <w:ind w:firstLine="709"/>
        <w:jc w:val="both"/>
        <w:rPr>
          <w:sz w:val="28"/>
          <w:szCs w:val="28"/>
        </w:rPr>
      </w:pPr>
      <w:r w:rsidRPr="005923A4">
        <w:rPr>
          <w:sz w:val="28"/>
          <w:szCs w:val="28"/>
        </w:rPr>
        <w:t>Какие это условия?</w:t>
      </w:r>
      <w:r w:rsidR="004F728B">
        <w:rPr>
          <w:sz w:val="28"/>
          <w:szCs w:val="28"/>
        </w:rPr>
        <w:t xml:space="preserve"> Во-</w:t>
      </w:r>
      <w:r w:rsidRPr="005923A4">
        <w:rPr>
          <w:sz w:val="28"/>
          <w:szCs w:val="28"/>
        </w:rPr>
        <w:t>первых, построение образовательной деятельности на основе взаимодействия взрослых с детьми, ориентированного на интерес</w:t>
      </w:r>
      <w:r w:rsidR="004F728B">
        <w:rPr>
          <w:sz w:val="28"/>
          <w:szCs w:val="28"/>
        </w:rPr>
        <w:t xml:space="preserve">ы и возможности каждого ребёнка. </w:t>
      </w:r>
      <w:r w:rsidRPr="005923A4">
        <w:rPr>
          <w:sz w:val="28"/>
          <w:szCs w:val="28"/>
        </w:rPr>
        <w:t>Во-вторых, поддержка инициативы и самостоятельности детей в специфических для них видах деятельности</w:t>
      </w:r>
      <w:r w:rsidR="008A6B13">
        <w:rPr>
          <w:sz w:val="28"/>
          <w:szCs w:val="28"/>
        </w:rPr>
        <w:t>.</w:t>
      </w:r>
    </w:p>
    <w:p w:rsidR="005923A4" w:rsidRPr="005923A4" w:rsidRDefault="005923A4" w:rsidP="005923A4">
      <w:pPr>
        <w:spacing w:after="0" w:line="240" w:lineRule="auto"/>
        <w:ind w:firstLine="709"/>
        <w:jc w:val="both"/>
        <w:rPr>
          <w:sz w:val="28"/>
          <w:szCs w:val="28"/>
        </w:rPr>
      </w:pPr>
      <w:r w:rsidRPr="005923A4">
        <w:rPr>
          <w:sz w:val="28"/>
          <w:szCs w:val="28"/>
        </w:rPr>
        <w:t xml:space="preserve">Поддержку индивидуальности и инициативы детей требуется, в свою очередь, обеспечить </w:t>
      </w:r>
      <w:r w:rsidR="00424FA5">
        <w:rPr>
          <w:sz w:val="28"/>
          <w:szCs w:val="28"/>
        </w:rPr>
        <w:t>посредством</w:t>
      </w:r>
      <w:r w:rsidRPr="005923A4">
        <w:rPr>
          <w:sz w:val="28"/>
          <w:szCs w:val="28"/>
        </w:rPr>
        <w:t>:</w:t>
      </w:r>
    </w:p>
    <w:p w:rsidR="005923A4" w:rsidRPr="005923A4" w:rsidRDefault="00424FA5" w:rsidP="005923A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-создания</w:t>
      </w:r>
      <w:r w:rsidR="005923A4" w:rsidRPr="005923A4">
        <w:rPr>
          <w:sz w:val="28"/>
          <w:szCs w:val="28"/>
        </w:rPr>
        <w:t xml:space="preserve"> условий для свободного выбора детьми деятельности, участников совместной деятельности;</w:t>
      </w:r>
    </w:p>
    <w:p w:rsidR="005923A4" w:rsidRPr="005923A4" w:rsidRDefault="00424FA5" w:rsidP="005923A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-создания</w:t>
      </w:r>
      <w:r w:rsidR="005923A4" w:rsidRPr="005923A4">
        <w:rPr>
          <w:sz w:val="28"/>
          <w:szCs w:val="28"/>
        </w:rPr>
        <w:t xml:space="preserve"> условий для принятия детьми решений, выражения своих чувств и мыслей;</w:t>
      </w:r>
    </w:p>
    <w:p w:rsidR="005923A4" w:rsidRPr="005923A4" w:rsidRDefault="004F728B" w:rsidP="005923A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недирективной</w:t>
      </w:r>
      <w:proofErr w:type="spellEnd"/>
      <w:r>
        <w:rPr>
          <w:sz w:val="28"/>
          <w:szCs w:val="28"/>
        </w:rPr>
        <w:t xml:space="preserve"> помощи детям, поддержки</w:t>
      </w:r>
      <w:r w:rsidR="005923A4" w:rsidRPr="005923A4">
        <w:rPr>
          <w:sz w:val="28"/>
          <w:szCs w:val="28"/>
        </w:rPr>
        <w:t xml:space="preserve"> детской инициативы и самостоятельности в разных видах деятельности (игровой, исследовательской, проектной, познавательной и т.д.).</w:t>
      </w:r>
    </w:p>
    <w:p w:rsidR="005923A4" w:rsidRPr="005923A4" w:rsidRDefault="005923A4" w:rsidP="005923A4">
      <w:pPr>
        <w:spacing w:after="0" w:line="240" w:lineRule="auto"/>
        <w:ind w:firstLine="709"/>
        <w:jc w:val="both"/>
        <w:rPr>
          <w:sz w:val="28"/>
          <w:szCs w:val="28"/>
        </w:rPr>
      </w:pPr>
      <w:r w:rsidRPr="005923A4">
        <w:rPr>
          <w:sz w:val="28"/>
          <w:szCs w:val="28"/>
        </w:rPr>
        <w:t xml:space="preserve">От педагогических работников ФГОС ДО (п.3.4.2.) требует обладания компетенциями, необходимыми для создания, в частности,  названных условий развития детей. Поэтому задачей педагогов в настоящее время является </w:t>
      </w:r>
      <w:r w:rsidRPr="004F728B">
        <w:rPr>
          <w:sz w:val="28"/>
          <w:szCs w:val="28"/>
        </w:rPr>
        <w:t>уточнение</w:t>
      </w:r>
      <w:r w:rsidRPr="005923A4">
        <w:rPr>
          <w:sz w:val="28"/>
          <w:szCs w:val="28"/>
        </w:rPr>
        <w:t xml:space="preserve"> для себя средств, способов и организационных форм, обеспечивающих развитие дошкольника как субъекта образования в каждый возрастной период развития.</w:t>
      </w:r>
    </w:p>
    <w:sectPr w:rsidR="005923A4" w:rsidRPr="005923A4" w:rsidSect="00E32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C3C"/>
    <w:rsid w:val="000565EE"/>
    <w:rsid w:val="001008DE"/>
    <w:rsid w:val="001445BE"/>
    <w:rsid w:val="00160049"/>
    <w:rsid w:val="00216569"/>
    <w:rsid w:val="00343C3C"/>
    <w:rsid w:val="00424FA5"/>
    <w:rsid w:val="004F728B"/>
    <w:rsid w:val="0053705D"/>
    <w:rsid w:val="005923A4"/>
    <w:rsid w:val="006B0063"/>
    <w:rsid w:val="00817B88"/>
    <w:rsid w:val="008A6B13"/>
    <w:rsid w:val="00AB4F09"/>
    <w:rsid w:val="00AD69D1"/>
    <w:rsid w:val="00B2118B"/>
    <w:rsid w:val="00B875A9"/>
    <w:rsid w:val="00B96F60"/>
    <w:rsid w:val="00D93015"/>
    <w:rsid w:val="00DE6472"/>
    <w:rsid w:val="00E12D4B"/>
    <w:rsid w:val="00E25CFD"/>
    <w:rsid w:val="00E32F88"/>
    <w:rsid w:val="00E72A61"/>
    <w:rsid w:val="00EE3887"/>
    <w:rsid w:val="00F9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54192-C154-4888-959F-023D160A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№64</dc:creator>
  <cp:keywords/>
  <dc:description/>
  <cp:lastModifiedBy>№64</cp:lastModifiedBy>
  <cp:revision>14</cp:revision>
  <dcterms:created xsi:type="dcterms:W3CDTF">2014-05-27T13:16:00Z</dcterms:created>
  <dcterms:modified xsi:type="dcterms:W3CDTF">2021-02-04T12:51:00Z</dcterms:modified>
</cp:coreProperties>
</file>